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云盘、云桌面管理员信息表：</w:t>
      </w:r>
    </w:p>
    <w:tbl>
      <w:tblPr>
        <w:tblStyle w:val="5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198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6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18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>部门（学院）领导签字：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日 期：    年    月 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</w:t>
      </w:r>
      <w:r>
        <w:rPr>
          <w:rFonts w:hint="eastAsia"/>
          <w:lang w:val="en-US" w:eastAsia="zh-CN"/>
        </w:rPr>
        <w:t>：此表的电子版发至邮箱wangluo@qut.edu.cn,纸质版领导签字后培训当天交至信息中心网络科。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4F55"/>
    <w:rsid w:val="4EB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2019-07-02T06:27:00Z</dcterms:created>
  <dc:creator>奔跑</dc:creator>
  <cp:lastModifiedBy>奔跑</cp:lastModifiedBy>
  <dcterms:modified xsi:type="dcterms:W3CDTF">2019-07-02T06:28:26Z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